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-7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212"/>
      </w:tblGrid>
      <w:tr w:rsidR="00CD2356" w:rsidTr="00CF44AA">
        <w:tc>
          <w:tcPr>
            <w:tcW w:w="9212" w:type="dxa"/>
            <w:shd w:val="clear" w:color="auto" w:fill="808080" w:themeFill="background1" w:themeFillShade="80"/>
          </w:tcPr>
          <w:p w:rsidR="00CD2356" w:rsidRPr="00CF44AA" w:rsidRDefault="00CD2356" w:rsidP="00461A92">
            <w:pPr>
              <w:spacing w:line="276" w:lineRule="auto"/>
              <w:rPr>
                <w:b/>
                <w:color w:val="FFFFFF" w:themeColor="background1"/>
                <w:sz w:val="72"/>
              </w:rPr>
            </w:pPr>
            <w:proofErr w:type="spellStart"/>
            <w:r w:rsidRPr="00CF44AA">
              <w:rPr>
                <w:b/>
                <w:color w:val="FFFFFF" w:themeColor="background1"/>
                <w:sz w:val="72"/>
              </w:rPr>
              <w:t>CineConcert</w:t>
            </w:r>
            <w:proofErr w:type="spellEnd"/>
            <w:r w:rsidRPr="00CF44AA">
              <w:rPr>
                <w:b/>
                <w:color w:val="FFFFFF" w:themeColor="background1"/>
                <w:sz w:val="72"/>
              </w:rPr>
              <w:t xml:space="preserve"> NOSFERATU</w:t>
            </w:r>
          </w:p>
          <w:p w:rsidR="00CD2356" w:rsidRPr="00836A08" w:rsidRDefault="00CD2356" w:rsidP="00461A92">
            <w:pPr>
              <w:spacing w:line="276" w:lineRule="auto"/>
            </w:pPr>
            <w:r w:rsidRPr="00CF44AA">
              <w:rPr>
                <w:color w:val="FFFFFF" w:themeColor="background1"/>
                <w:sz w:val="24"/>
              </w:rPr>
              <w:t>F.W. Murnaus Stummfilm-Meisterwerk mit neuer Klavier-Filmmusik von Markus Horn</w:t>
            </w:r>
          </w:p>
        </w:tc>
      </w:tr>
    </w:tbl>
    <w:p w:rsidR="009F1B97" w:rsidRDefault="009F1B97" w:rsidP="00836A08">
      <w:pPr>
        <w:rPr>
          <w:b/>
        </w:rPr>
      </w:pPr>
    </w:p>
    <w:p w:rsidR="00CD2356" w:rsidRDefault="00CD2356" w:rsidP="00836A08">
      <w:pPr>
        <w:rPr>
          <w:b/>
        </w:rPr>
      </w:pPr>
    </w:p>
    <w:p w:rsidR="00836A08" w:rsidRPr="00836A08" w:rsidRDefault="00836A08" w:rsidP="00836A08">
      <w:pPr>
        <w:rPr>
          <w:b/>
        </w:rPr>
      </w:pPr>
      <w:r>
        <w:rPr>
          <w:b/>
        </w:rPr>
        <w:t>NOSFERATU – Eine Symphonie des Grauens</w:t>
      </w:r>
    </w:p>
    <w:p w:rsidR="00836A08" w:rsidRPr="00836A08" w:rsidRDefault="00836A08" w:rsidP="00836A08">
      <w:pPr>
        <w:spacing w:line="160" w:lineRule="exact"/>
        <w:rPr>
          <w:sz w:val="20"/>
        </w:rPr>
      </w:pPr>
      <w:r w:rsidRPr="00836A08">
        <w:rPr>
          <w:sz w:val="20"/>
        </w:rPr>
        <w:t>Stummfilm, Deutschland 1921</w:t>
      </w:r>
    </w:p>
    <w:p w:rsidR="00836A08" w:rsidRPr="00836A08" w:rsidRDefault="00836A08" w:rsidP="00836A08">
      <w:pPr>
        <w:spacing w:line="160" w:lineRule="exact"/>
        <w:rPr>
          <w:sz w:val="20"/>
        </w:rPr>
      </w:pPr>
      <w:r w:rsidRPr="00836A08">
        <w:rPr>
          <w:sz w:val="20"/>
        </w:rPr>
        <w:t>Komplette, digital restaurierte Version 2006</w:t>
      </w:r>
    </w:p>
    <w:p w:rsidR="00836A08" w:rsidRPr="00836A08" w:rsidRDefault="00836A08" w:rsidP="00836A08">
      <w:pPr>
        <w:spacing w:line="160" w:lineRule="exact"/>
        <w:rPr>
          <w:sz w:val="20"/>
        </w:rPr>
      </w:pPr>
      <w:r w:rsidRPr="00836A08">
        <w:rPr>
          <w:sz w:val="20"/>
        </w:rPr>
        <w:t>Mit neuem Klavier-Soundtrack von Markus Horn</w:t>
      </w:r>
    </w:p>
    <w:p w:rsidR="00836A08" w:rsidRPr="00836A08" w:rsidRDefault="00836A08" w:rsidP="00836A08">
      <w:pPr>
        <w:spacing w:line="160" w:lineRule="exact"/>
        <w:rPr>
          <w:sz w:val="20"/>
        </w:rPr>
      </w:pPr>
      <w:r w:rsidRPr="00836A08">
        <w:rPr>
          <w:sz w:val="20"/>
        </w:rPr>
        <w:t>Laufzeit: ca. 94 Minuten</w:t>
      </w:r>
    </w:p>
    <w:p w:rsidR="00D631C8" w:rsidRDefault="00D631C8">
      <w:pPr>
        <w:rPr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12"/>
      </w:tblGrid>
      <w:tr w:rsidR="00683FCC" w:rsidTr="00683FCC">
        <w:tc>
          <w:tcPr>
            <w:tcW w:w="9212" w:type="dxa"/>
            <w:shd w:val="clear" w:color="auto" w:fill="A6A6A6" w:themeFill="background1" w:themeFillShade="A6"/>
          </w:tcPr>
          <w:p w:rsidR="00683FCC" w:rsidRDefault="00E845E0" w:rsidP="00836A08">
            <w:pPr>
              <w:rPr>
                <w:b/>
                <w:i/>
                <w:color w:val="C0504D" w:themeColor="accent2"/>
                <w:sz w:val="32"/>
              </w:rPr>
            </w:pPr>
            <w:r>
              <w:rPr>
                <w:b/>
                <w:i/>
                <w:color w:val="F2F2F2" w:themeColor="background1" w:themeShade="F2"/>
                <w:sz w:val="32"/>
              </w:rPr>
              <w:t xml:space="preserve">BENÖTIGTE </w:t>
            </w:r>
            <w:r w:rsidR="00B0693A">
              <w:rPr>
                <w:b/>
                <w:i/>
                <w:color w:val="F2F2F2" w:themeColor="background1" w:themeShade="F2"/>
                <w:sz w:val="32"/>
              </w:rPr>
              <w:t>TECHNIK</w:t>
            </w:r>
          </w:p>
        </w:tc>
      </w:tr>
    </w:tbl>
    <w:p w:rsidR="00E845E0" w:rsidRPr="00E845E0" w:rsidRDefault="00E845E0" w:rsidP="00E845E0"/>
    <w:p w:rsidR="00FE6469" w:rsidRPr="00B0693A" w:rsidRDefault="00B0693A" w:rsidP="00E845E0">
      <w:pPr>
        <w:pStyle w:val="Listenabsatz"/>
        <w:numPr>
          <w:ilvl w:val="0"/>
          <w:numId w:val="1"/>
        </w:numPr>
      </w:pPr>
      <w:r w:rsidRPr="00E845E0">
        <w:rPr>
          <w:sz w:val="24"/>
        </w:rPr>
        <w:t xml:space="preserve">ein technisch einwandfreier, frisch gestimmter Konzertflügel (z.B. Steinway &amp; </w:t>
      </w:r>
      <w:proofErr w:type="spellStart"/>
      <w:r w:rsidRPr="00E845E0">
        <w:rPr>
          <w:sz w:val="24"/>
        </w:rPr>
        <w:t>Sons</w:t>
      </w:r>
      <w:proofErr w:type="spellEnd"/>
      <w:r w:rsidRPr="00E845E0">
        <w:rPr>
          <w:sz w:val="24"/>
        </w:rPr>
        <w:t xml:space="preserve">, Yamaha, </w:t>
      </w:r>
      <w:proofErr w:type="spellStart"/>
      <w:r w:rsidRPr="00E845E0">
        <w:rPr>
          <w:sz w:val="24"/>
        </w:rPr>
        <w:t>Bösendorfer</w:t>
      </w:r>
      <w:proofErr w:type="spellEnd"/>
      <w:r w:rsidRPr="00E845E0">
        <w:rPr>
          <w:sz w:val="24"/>
        </w:rPr>
        <w:t>, Schimmel) mit Sitzbank. Eine Aufführung auf einem Digital Piano oder Klavier ist leider nicht möglich.</w:t>
      </w:r>
    </w:p>
    <w:p w:rsidR="00B0693A" w:rsidRPr="00B0693A" w:rsidRDefault="00B0693A" w:rsidP="00B0693A">
      <w:pPr>
        <w:pStyle w:val="Listenabsatz"/>
        <w:numPr>
          <w:ilvl w:val="0"/>
          <w:numId w:val="1"/>
        </w:numPr>
      </w:pPr>
      <w:r>
        <w:rPr>
          <w:sz w:val="24"/>
        </w:rPr>
        <w:t>eine von der Größe her dem Raum angemessene Leinwand</w:t>
      </w:r>
    </w:p>
    <w:p w:rsidR="00B0693A" w:rsidRPr="00B0693A" w:rsidRDefault="00B0693A" w:rsidP="00B0693A">
      <w:pPr>
        <w:pStyle w:val="Listenabsatz"/>
        <w:numPr>
          <w:ilvl w:val="0"/>
          <w:numId w:val="1"/>
        </w:numPr>
      </w:pPr>
      <w:r>
        <w:rPr>
          <w:sz w:val="24"/>
        </w:rPr>
        <w:t xml:space="preserve">ein der Leinwandgröße angemessener </w:t>
      </w:r>
      <w:proofErr w:type="spellStart"/>
      <w:r>
        <w:rPr>
          <w:sz w:val="24"/>
        </w:rPr>
        <w:t>Videobeamer</w:t>
      </w:r>
      <w:proofErr w:type="spellEnd"/>
      <w:r>
        <w:rPr>
          <w:sz w:val="24"/>
        </w:rPr>
        <w:t xml:space="preserve"> (nach Möglichkeit mit </w:t>
      </w:r>
      <w:proofErr w:type="spellStart"/>
      <w:r>
        <w:rPr>
          <w:sz w:val="24"/>
        </w:rPr>
        <w:t>Full</w:t>
      </w:r>
      <w:proofErr w:type="spellEnd"/>
      <w:r>
        <w:rPr>
          <w:sz w:val="24"/>
        </w:rPr>
        <w:t>-HD-Auflösung)</w:t>
      </w:r>
    </w:p>
    <w:p w:rsidR="00B0693A" w:rsidRPr="00E845E0" w:rsidRDefault="00B0693A" w:rsidP="00B0693A">
      <w:pPr>
        <w:pStyle w:val="Listenabsatz"/>
        <w:numPr>
          <w:ilvl w:val="0"/>
          <w:numId w:val="1"/>
        </w:numPr>
      </w:pPr>
      <w:r>
        <w:rPr>
          <w:sz w:val="24"/>
        </w:rPr>
        <w:t>ein geeignetes Abspielgerät je nach verwendetem Medium. Entweder ein Blu-ray Player</w:t>
      </w:r>
      <w:r w:rsidR="00E845E0">
        <w:rPr>
          <w:sz w:val="24"/>
        </w:rPr>
        <w:t xml:space="preserve"> (bei Blu-ray Disc)</w:t>
      </w:r>
      <w:r>
        <w:rPr>
          <w:sz w:val="24"/>
        </w:rPr>
        <w:t xml:space="preserve"> oder ein Laptop mit </w:t>
      </w:r>
      <w:proofErr w:type="spellStart"/>
      <w:r>
        <w:rPr>
          <w:sz w:val="24"/>
        </w:rPr>
        <w:t>Full</w:t>
      </w:r>
      <w:proofErr w:type="spellEnd"/>
      <w:r>
        <w:rPr>
          <w:sz w:val="24"/>
        </w:rPr>
        <w:t>-HD-Ausgang</w:t>
      </w:r>
      <w:r w:rsidR="00E845E0">
        <w:rPr>
          <w:sz w:val="24"/>
        </w:rPr>
        <w:t xml:space="preserve"> (bei MKV-Datei auf USB-Stick)</w:t>
      </w:r>
    </w:p>
    <w:p w:rsidR="00E845E0" w:rsidRPr="00E845E0" w:rsidRDefault="00E845E0" w:rsidP="00B0693A">
      <w:pPr>
        <w:pStyle w:val="Listenabsatz"/>
        <w:numPr>
          <w:ilvl w:val="0"/>
          <w:numId w:val="1"/>
        </w:numPr>
      </w:pPr>
      <w:r>
        <w:rPr>
          <w:sz w:val="24"/>
        </w:rPr>
        <w:t xml:space="preserve">Der Flügel muss sich so positionieren lassen, dass von dort aus die Leinwand einsehbar ist (siehe </w:t>
      </w:r>
      <w:proofErr w:type="spellStart"/>
      <w:r>
        <w:rPr>
          <w:sz w:val="24"/>
        </w:rPr>
        <w:t>Stageplan</w:t>
      </w:r>
      <w:proofErr w:type="spellEnd"/>
      <w:r>
        <w:rPr>
          <w:sz w:val="24"/>
        </w:rPr>
        <w:t>)</w:t>
      </w:r>
    </w:p>
    <w:p w:rsidR="00A52340" w:rsidRPr="00DD092D" w:rsidRDefault="00E845E0" w:rsidP="00FE6469">
      <w:pPr>
        <w:pStyle w:val="Listenabsatz"/>
        <w:numPr>
          <w:ilvl w:val="0"/>
          <w:numId w:val="1"/>
        </w:numPr>
      </w:pPr>
      <w:r>
        <w:rPr>
          <w:sz w:val="24"/>
        </w:rPr>
        <w:t xml:space="preserve">Ein dimmbarer Scheinwerfer, der den Pianisten und die Klaviatur während der Vorführung dezent beleuchtet </w:t>
      </w:r>
      <w:r>
        <w:rPr>
          <w:sz w:val="24"/>
        </w:rPr>
        <w:t xml:space="preserve">(siehe </w:t>
      </w:r>
      <w:proofErr w:type="spellStart"/>
      <w:r>
        <w:rPr>
          <w:sz w:val="24"/>
        </w:rPr>
        <w:t>Stageplan</w:t>
      </w:r>
      <w:proofErr w:type="spellEnd"/>
      <w:r>
        <w:rPr>
          <w:sz w:val="24"/>
        </w:rPr>
        <w:t>)</w:t>
      </w:r>
    </w:p>
    <w:p w:rsidR="00DD092D" w:rsidRPr="00E845E0" w:rsidRDefault="00DD092D" w:rsidP="00DD092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12"/>
      </w:tblGrid>
      <w:tr w:rsidR="00683FCC" w:rsidTr="00683FCC">
        <w:tc>
          <w:tcPr>
            <w:tcW w:w="9212" w:type="dxa"/>
            <w:shd w:val="clear" w:color="auto" w:fill="A6A6A6" w:themeFill="background1" w:themeFillShade="A6"/>
          </w:tcPr>
          <w:p w:rsidR="00683FCC" w:rsidRDefault="00DD092D" w:rsidP="00AA7E0E">
            <w:r>
              <w:rPr>
                <w:b/>
                <w:i/>
                <w:color w:val="F2F2F2" w:themeColor="background1" w:themeShade="F2"/>
                <w:sz w:val="32"/>
              </w:rPr>
              <w:t>FILMLIZENZ</w:t>
            </w:r>
          </w:p>
        </w:tc>
      </w:tr>
    </w:tbl>
    <w:p w:rsidR="00AA7E0E" w:rsidRDefault="00AA7E0E" w:rsidP="00AA7E0E"/>
    <w:p w:rsidR="00DD092D" w:rsidRDefault="00DD092D" w:rsidP="00DD092D">
      <w:pPr>
        <w:pStyle w:val="Listenabsatz"/>
        <w:numPr>
          <w:ilvl w:val="0"/>
          <w:numId w:val="2"/>
        </w:numPr>
        <w:rPr>
          <w:sz w:val="24"/>
        </w:rPr>
      </w:pPr>
      <w:r w:rsidRPr="00DD092D">
        <w:rPr>
          <w:sz w:val="24"/>
        </w:rPr>
        <w:t xml:space="preserve">Für die Vorführung des Films muss der Veranstalter rechtzeitig vor der Veranstaltung eine Lizenz bei der Friedrich-Wilhelm-Murnau-Stiftung erwerben, welche die Rechte des Films innehat. </w:t>
      </w:r>
    </w:p>
    <w:p w:rsidR="00DD092D" w:rsidRDefault="00DD092D" w:rsidP="00DD092D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>Der Preis für diese Lizenz liegt je nach Größe der Veranstaltung zwischen € 100,00 und € 150,00.</w:t>
      </w:r>
    </w:p>
    <w:p w:rsidR="00212AED" w:rsidRPr="00212AED" w:rsidRDefault="00212AED" w:rsidP="00212AED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de-DE"/>
        </w:rPr>
      </w:pPr>
      <w:r w:rsidRPr="00212AED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Friedrich </w:t>
      </w:r>
      <w:proofErr w:type="gramStart"/>
      <w:r w:rsidRPr="00212AED">
        <w:rPr>
          <w:rFonts w:eastAsia="Times New Roman" w:cstheme="minorHAnsi"/>
          <w:color w:val="000000" w:themeColor="text1"/>
          <w:sz w:val="24"/>
          <w:szCs w:val="24"/>
          <w:lang w:eastAsia="de-DE"/>
        </w:rPr>
        <w:t>Wilhelm Murnau Stiftung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212AED">
        <w:rPr>
          <w:rFonts w:eastAsia="Times New Roman" w:cstheme="minorHAnsi"/>
          <w:color w:val="000000" w:themeColor="text1"/>
          <w:sz w:val="24"/>
          <w:szCs w:val="24"/>
          <w:lang w:eastAsia="de-DE"/>
        </w:rPr>
        <w:t>Murnaustraße</w:t>
      </w:r>
      <w:proofErr w:type="spellEnd"/>
      <w:r w:rsidRPr="00212AED"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 6</w:t>
      </w:r>
      <w:r>
        <w:rPr>
          <w:rFonts w:eastAsia="Times New Roman" w:cstheme="minorHAnsi"/>
          <w:color w:val="000000" w:themeColor="text1"/>
          <w:sz w:val="24"/>
          <w:szCs w:val="24"/>
          <w:lang w:eastAsia="de-DE"/>
        </w:rPr>
        <w:t xml:space="preserve">, </w:t>
      </w:r>
      <w:r w:rsidRPr="00212AED">
        <w:rPr>
          <w:rFonts w:eastAsia="Times New Roman" w:cstheme="minorHAnsi"/>
          <w:color w:val="000000" w:themeColor="text1"/>
          <w:sz w:val="24"/>
          <w:szCs w:val="24"/>
          <w:lang w:eastAsia="de-DE"/>
        </w:rPr>
        <w:t>65189 Wiesbaden</w:t>
      </w:r>
    </w:p>
    <w:p w:rsidR="00212AED" w:rsidRPr="00212AED" w:rsidRDefault="00212AED" w:rsidP="00212AED">
      <w:pPr>
        <w:pStyle w:val="Listenabsatz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 w:rsidRPr="00212AED">
        <w:rPr>
          <w:rFonts w:cstheme="minorHAnsi"/>
          <w:color w:val="000000" w:themeColor="text1"/>
          <w:sz w:val="24"/>
          <w:szCs w:val="24"/>
          <w:shd w:val="clear" w:color="auto" w:fill="FFFFFF"/>
        </w:rPr>
        <w:t>Tel.: 0611 / 9 77 08 - 45 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Pr="00212AE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Fax: 0611 / 9 77 08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–</w:t>
      </w:r>
      <w:r w:rsidRPr="00212AE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19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E-Mail: </w:t>
      </w:r>
      <w:hyperlink r:id="rId5" w:history="1">
        <w:r w:rsidRPr="00212AED">
          <w:rPr>
            <w:rStyle w:val="Hyperlink"/>
            <w:rFonts w:cstheme="minorHAnsi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verleih@murnau-stiftung.de</w:t>
        </w:r>
      </w:hyperlink>
    </w:p>
    <w:p w:rsidR="009F1B97" w:rsidRDefault="009F1B97" w:rsidP="00AA7E0E">
      <w:pPr>
        <w:rPr>
          <w:sz w:val="24"/>
        </w:rPr>
      </w:pPr>
    </w:p>
    <w:p w:rsidR="00E647AE" w:rsidRDefault="00E647AE" w:rsidP="00AA7E0E">
      <w:pPr>
        <w:rPr>
          <w:sz w:val="24"/>
        </w:rPr>
      </w:pPr>
    </w:p>
    <w:p w:rsidR="00212AED" w:rsidRDefault="00212AED" w:rsidP="00AA7E0E">
      <w:pPr>
        <w:rPr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12"/>
      </w:tblGrid>
      <w:tr w:rsidR="00683FCC" w:rsidTr="00683FCC">
        <w:tc>
          <w:tcPr>
            <w:tcW w:w="9212" w:type="dxa"/>
            <w:shd w:val="clear" w:color="auto" w:fill="A6A6A6" w:themeFill="background1" w:themeFillShade="A6"/>
          </w:tcPr>
          <w:p w:rsidR="00683FCC" w:rsidRDefault="00DD092D" w:rsidP="00AA7E0E">
            <w:pPr>
              <w:rPr>
                <w:sz w:val="24"/>
              </w:rPr>
            </w:pPr>
            <w:r>
              <w:rPr>
                <w:b/>
                <w:i/>
                <w:color w:val="F2F2F2" w:themeColor="background1" w:themeShade="F2"/>
                <w:sz w:val="32"/>
              </w:rPr>
              <w:lastRenderedPageBreak/>
              <w:t>STAGEPLAN</w:t>
            </w:r>
          </w:p>
        </w:tc>
      </w:tr>
    </w:tbl>
    <w:p w:rsidR="00811D0A" w:rsidRDefault="00811D0A" w:rsidP="00AA7E0E">
      <w:pPr>
        <w:rPr>
          <w:sz w:val="24"/>
        </w:rPr>
      </w:pPr>
    </w:p>
    <w:p w:rsidR="00E647AE" w:rsidRDefault="00E647AE" w:rsidP="00AA7E0E">
      <w:pPr>
        <w:rPr>
          <w:sz w:val="24"/>
        </w:rPr>
      </w:pPr>
      <w:r>
        <w:rPr>
          <w:noProof/>
          <w:sz w:val="24"/>
          <w:lang w:eastAsia="de-DE"/>
        </w:rPr>
        <w:drawing>
          <wp:inline distT="0" distB="0" distL="0" distR="0">
            <wp:extent cx="6120130" cy="465264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geplan_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5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9B1" w:rsidRDefault="00BB49B1" w:rsidP="00AA7E0E">
      <w:pPr>
        <w:rPr>
          <w:sz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212"/>
      </w:tblGrid>
      <w:tr w:rsidR="00683FCC" w:rsidTr="00683FCC">
        <w:tc>
          <w:tcPr>
            <w:tcW w:w="9212" w:type="dxa"/>
            <w:shd w:val="clear" w:color="auto" w:fill="808080" w:themeFill="background1" w:themeFillShade="80"/>
          </w:tcPr>
          <w:p w:rsidR="00683FCC" w:rsidRDefault="00683FCC" w:rsidP="00AA7E0E">
            <w:pPr>
              <w:rPr>
                <w:sz w:val="28"/>
              </w:rPr>
            </w:pPr>
            <w:r>
              <w:rPr>
                <w:b/>
                <w:i/>
                <w:color w:val="F2F2F2" w:themeColor="background1" w:themeShade="F2"/>
                <w:sz w:val="32"/>
              </w:rPr>
              <w:t>KONTAKT</w:t>
            </w:r>
          </w:p>
        </w:tc>
      </w:tr>
    </w:tbl>
    <w:p w:rsidR="00CF44AA" w:rsidRDefault="00CF44AA" w:rsidP="00AA7E0E">
      <w:pPr>
        <w:rPr>
          <w:sz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3"/>
        <w:gridCol w:w="3985"/>
      </w:tblGrid>
      <w:tr w:rsidR="00683FCC" w:rsidTr="00CF44AA">
        <w:tc>
          <w:tcPr>
            <w:tcW w:w="5070" w:type="dxa"/>
          </w:tcPr>
          <w:p w:rsidR="00683FCC" w:rsidRDefault="00683FCC" w:rsidP="00AA7E0E">
            <w:pPr>
              <w:rPr>
                <w:sz w:val="28"/>
              </w:rPr>
            </w:pPr>
            <w:r>
              <w:rPr>
                <w:noProof/>
                <w:sz w:val="28"/>
                <w:lang w:eastAsia="de-DE"/>
              </w:rPr>
              <w:drawing>
                <wp:inline distT="0" distB="0" distL="0" distR="0" wp14:anchorId="56A4BCFE" wp14:editId="08F32E79">
                  <wp:extent cx="2354580" cy="1765935"/>
                  <wp:effectExtent l="0" t="0" r="7620" b="571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011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580" cy="176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</w:tcPr>
          <w:p w:rsidR="00683FCC" w:rsidRPr="00A52340" w:rsidRDefault="00683FCC" w:rsidP="00E647AE">
            <w:pPr>
              <w:spacing w:line="276" w:lineRule="auto"/>
              <w:rPr>
                <w:rFonts w:cs="Arial"/>
                <w:lang w:val="en-GB"/>
              </w:rPr>
            </w:pPr>
            <w:r w:rsidRPr="00A52340">
              <w:rPr>
                <w:rFonts w:cs="Arial"/>
                <w:b/>
              </w:rPr>
              <w:t>Markus Horn</w:t>
            </w:r>
            <w:r w:rsidRPr="00A52340">
              <w:rPr>
                <w:rFonts w:cs="Arial"/>
              </w:rPr>
              <w:br/>
              <w:t>Droste-Hülshoff-Weg 60</w:t>
            </w:r>
            <w:r w:rsidRPr="00A52340">
              <w:rPr>
                <w:rFonts w:cs="Arial"/>
              </w:rPr>
              <w:br/>
              <w:t>D-30629 Hannover</w:t>
            </w:r>
            <w:r w:rsidRPr="00A52340">
              <w:rPr>
                <w:rFonts w:cs="Arial"/>
              </w:rPr>
              <w:br/>
              <w:t>Tel.: ++49 511-2831722</w:t>
            </w:r>
            <w:r w:rsidRPr="00A52340">
              <w:rPr>
                <w:rFonts w:cs="Arial"/>
              </w:rPr>
              <w:br/>
              <w:t>Fax: ++49 511-2281780</w:t>
            </w:r>
            <w:r w:rsidRPr="00A52340">
              <w:rPr>
                <w:rFonts w:cs="Arial"/>
              </w:rPr>
              <w:br/>
              <w:t>Mobil: ++49 173-6209591</w:t>
            </w:r>
            <w:r w:rsidRPr="00A52340">
              <w:rPr>
                <w:rFonts w:cs="Arial"/>
              </w:rPr>
              <w:br/>
              <w:t>Email: info@markushorn.de</w:t>
            </w:r>
            <w:r w:rsidRPr="00A52340">
              <w:rPr>
                <w:rFonts w:cs="Arial"/>
              </w:rPr>
              <w:br/>
              <w:t>Web: www.markushorn.de</w:t>
            </w:r>
          </w:p>
          <w:p w:rsidR="00683FCC" w:rsidRDefault="00683FCC" w:rsidP="00AA7E0E">
            <w:pPr>
              <w:rPr>
                <w:sz w:val="28"/>
              </w:rPr>
            </w:pPr>
          </w:p>
        </w:tc>
      </w:tr>
      <w:tr w:rsidR="00516591" w:rsidTr="00EE47FA">
        <w:tc>
          <w:tcPr>
            <w:tcW w:w="9288" w:type="dxa"/>
            <w:gridSpan w:val="2"/>
          </w:tcPr>
          <w:p w:rsidR="00E647AE" w:rsidRDefault="00E647AE" w:rsidP="00290A43">
            <w:pPr>
              <w:jc w:val="center"/>
              <w:rPr>
                <w:b/>
                <w:sz w:val="36"/>
                <w:u w:val="single"/>
              </w:rPr>
            </w:pPr>
          </w:p>
          <w:p w:rsidR="00290A43" w:rsidRDefault="00516591" w:rsidP="00290A43">
            <w:pPr>
              <w:jc w:val="center"/>
              <w:rPr>
                <w:b/>
                <w:sz w:val="36"/>
                <w:u w:val="single"/>
              </w:rPr>
            </w:pPr>
            <w:r w:rsidRPr="00516591">
              <w:rPr>
                <w:b/>
                <w:sz w:val="36"/>
                <w:u w:val="single"/>
              </w:rPr>
              <w:t>www.nosferatu.markus-horn.net</w:t>
            </w:r>
          </w:p>
          <w:p w:rsidR="00BB49B1" w:rsidRDefault="00BB49B1" w:rsidP="00516591">
            <w:pPr>
              <w:jc w:val="center"/>
              <w:rPr>
                <w:b/>
                <w:sz w:val="36"/>
                <w:u w:val="single"/>
              </w:rPr>
            </w:pPr>
          </w:p>
          <w:p w:rsidR="00BB49B1" w:rsidRDefault="00BB49B1" w:rsidP="00516591">
            <w:pPr>
              <w:jc w:val="center"/>
              <w:rPr>
                <w:b/>
                <w:sz w:val="36"/>
                <w:u w:val="single"/>
              </w:rPr>
            </w:pPr>
          </w:p>
          <w:p w:rsidR="00BB49B1" w:rsidRPr="00E647AE" w:rsidRDefault="00E647AE" w:rsidP="00516591">
            <w:pPr>
              <w:jc w:val="center"/>
              <w:rPr>
                <w:sz w:val="36"/>
              </w:rPr>
            </w:pPr>
            <w:r w:rsidRPr="00E647AE">
              <w:rPr>
                <w:noProof/>
                <w:sz w:val="36"/>
                <w:lang w:eastAsia="de-DE"/>
              </w:rPr>
              <w:lastRenderedPageBreak/>
              <w:drawing>
                <wp:inline distT="0" distB="0" distL="0" distR="0">
                  <wp:extent cx="6120130" cy="3442335"/>
                  <wp:effectExtent l="0" t="0" r="0" b="571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ntaly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344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49B1" w:rsidRDefault="00BB49B1" w:rsidP="00516591">
            <w:pPr>
              <w:jc w:val="center"/>
              <w:rPr>
                <w:b/>
                <w:sz w:val="36"/>
                <w:u w:val="single"/>
              </w:rPr>
            </w:pPr>
          </w:p>
          <w:p w:rsidR="00BB49B1" w:rsidRPr="00516591" w:rsidRDefault="00BB49B1" w:rsidP="00516591">
            <w:pPr>
              <w:jc w:val="center"/>
              <w:rPr>
                <w:b/>
                <w:sz w:val="36"/>
                <w:u w:val="single"/>
              </w:rPr>
            </w:pPr>
          </w:p>
        </w:tc>
      </w:tr>
      <w:tr w:rsidR="00E647AE" w:rsidTr="00EE47FA">
        <w:tc>
          <w:tcPr>
            <w:tcW w:w="9288" w:type="dxa"/>
            <w:gridSpan w:val="2"/>
          </w:tcPr>
          <w:p w:rsidR="00E647AE" w:rsidRPr="00E647AE" w:rsidRDefault="00E647AE" w:rsidP="00290A43">
            <w:pPr>
              <w:jc w:val="center"/>
              <w:rPr>
                <w:sz w:val="36"/>
              </w:rPr>
            </w:pPr>
            <w:bookmarkStart w:id="0" w:name="_GoBack"/>
            <w:r w:rsidRPr="00E647AE">
              <w:rPr>
                <w:noProof/>
                <w:sz w:val="36"/>
                <w:lang w:eastAsia="de-DE"/>
              </w:rPr>
              <w:lastRenderedPageBreak/>
              <w:drawing>
                <wp:inline distT="0" distB="0" distL="0" distR="0">
                  <wp:extent cx="6120130" cy="4079875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OIFF_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227F61" w:rsidRPr="00836A08" w:rsidRDefault="00227F61" w:rsidP="00836A08">
      <w:pPr>
        <w:rPr>
          <w:sz w:val="24"/>
        </w:rPr>
      </w:pPr>
    </w:p>
    <w:sectPr w:rsidR="00227F61" w:rsidRPr="00836A08" w:rsidSect="00E647AE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0263A"/>
    <w:multiLevelType w:val="hybridMultilevel"/>
    <w:tmpl w:val="64D6D5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F5710"/>
    <w:multiLevelType w:val="hybridMultilevel"/>
    <w:tmpl w:val="42205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C8"/>
    <w:rsid w:val="00212AED"/>
    <w:rsid w:val="00227F61"/>
    <w:rsid w:val="00237A3D"/>
    <w:rsid w:val="00290A43"/>
    <w:rsid w:val="00516591"/>
    <w:rsid w:val="00683FCC"/>
    <w:rsid w:val="006F1575"/>
    <w:rsid w:val="00811D0A"/>
    <w:rsid w:val="00836A08"/>
    <w:rsid w:val="009F1B97"/>
    <w:rsid w:val="00A52340"/>
    <w:rsid w:val="00AA7E0E"/>
    <w:rsid w:val="00B0693A"/>
    <w:rsid w:val="00BB49B1"/>
    <w:rsid w:val="00C14F7C"/>
    <w:rsid w:val="00CD2356"/>
    <w:rsid w:val="00CF44AA"/>
    <w:rsid w:val="00D631C8"/>
    <w:rsid w:val="00DC6784"/>
    <w:rsid w:val="00DD092D"/>
    <w:rsid w:val="00E647AE"/>
    <w:rsid w:val="00E801B9"/>
    <w:rsid w:val="00E845E0"/>
    <w:rsid w:val="00F64C54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393D"/>
  <w15:docId w15:val="{09AD014A-5E13-4167-908C-4B806C20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1B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A0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3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bsatz-Standardschriftart"/>
    <w:rsid w:val="00811D0A"/>
  </w:style>
  <w:style w:type="character" w:customStyle="1" w:styleId="apple-style-span">
    <w:name w:val="apple-style-span"/>
    <w:basedOn w:val="Absatz-Standardschriftart"/>
    <w:rsid w:val="00811D0A"/>
  </w:style>
  <w:style w:type="character" w:customStyle="1" w:styleId="kursiv">
    <w:name w:val="kursiv"/>
    <w:basedOn w:val="Absatz-Standardschriftart"/>
    <w:rsid w:val="00811D0A"/>
  </w:style>
  <w:style w:type="character" w:customStyle="1" w:styleId="kursiv3">
    <w:name w:val="kursiv3"/>
    <w:basedOn w:val="Absatz-Standardschriftart"/>
    <w:rsid w:val="00811D0A"/>
  </w:style>
  <w:style w:type="paragraph" w:styleId="StandardWeb">
    <w:name w:val="Normal (Web)"/>
    <w:basedOn w:val="Standard"/>
    <w:uiPriority w:val="99"/>
    <w:unhideWhenUsed/>
    <w:rsid w:val="00FE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B49B1"/>
    <w:rPr>
      <w:b/>
      <w:bCs/>
    </w:rPr>
  </w:style>
  <w:style w:type="character" w:styleId="Hervorhebung">
    <w:name w:val="Emphasis"/>
    <w:basedOn w:val="Absatz-Standardschriftart"/>
    <w:uiPriority w:val="20"/>
    <w:qFormat/>
    <w:rsid w:val="00BB49B1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BB49B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6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2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45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33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68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291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93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85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985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93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867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168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16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818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3156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26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1523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110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703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522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9881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2177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8808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9050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1850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41335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80737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04807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64682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16728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29579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23394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48232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677381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917625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955158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85405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4227049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5160175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5011662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2561914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6663921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4744485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816140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0917368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7755778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3098201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340709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9405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2282635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6078527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2303578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3003773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9556708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1823651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4798224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2000363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5567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61881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509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6580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7509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8300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1474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085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7974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42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4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203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395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468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137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577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7227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3149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707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661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3940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verleih@murnau-stiftung.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</dc:creator>
  <cp:lastModifiedBy>Markus Horn</cp:lastModifiedBy>
  <cp:revision>4</cp:revision>
  <dcterms:created xsi:type="dcterms:W3CDTF">2020-02-16T17:10:00Z</dcterms:created>
  <dcterms:modified xsi:type="dcterms:W3CDTF">2020-02-16T17:22:00Z</dcterms:modified>
</cp:coreProperties>
</file>